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396" w:tblpY="324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8D563B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 на гратисния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8D563B">
        <w:trPr>
          <w:trHeight w:val="5772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>
              <w:rPr>
                <w:color w:val="000000"/>
                <w:lang w:val="en-US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D54D6C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F67A8D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485253">
      <w:pPr>
        <w:spacing w:line="360" w:lineRule="auto"/>
        <w:jc w:val="center"/>
        <w:rPr>
          <w:b/>
          <w:bCs/>
        </w:rPr>
      </w:pPr>
      <w:bookmarkStart w:id="0" w:name="_GoBack"/>
      <w:bookmarkEnd w:id="0"/>
    </w:p>
    <w:p w:rsidR="008D563B" w:rsidRPr="0050305B" w:rsidRDefault="008D563B" w:rsidP="00485253">
      <w:pPr>
        <w:spacing w:line="360" w:lineRule="auto"/>
        <w:jc w:val="right"/>
        <w:rPr>
          <w:b/>
          <w:bCs/>
          <w:lang w:val="en-US"/>
        </w:rPr>
      </w:pPr>
      <w:r w:rsidRPr="008D563B">
        <w:rPr>
          <w:b/>
          <w:bCs/>
        </w:rPr>
        <w:t xml:space="preserve">Приложение № </w:t>
      </w:r>
      <w:r w:rsidR="0050305B">
        <w:rPr>
          <w:b/>
          <w:bCs/>
          <w:lang w:val="en-US"/>
        </w:rPr>
        <w:t>32</w:t>
      </w:r>
    </w:p>
    <w:p w:rsidR="008D563B" w:rsidRDefault="008D563B" w:rsidP="008D563B">
      <w:pPr>
        <w:jc w:val="center"/>
        <w:rPr>
          <w:b/>
          <w:bCs/>
          <w:lang w:val="en-US"/>
        </w:rPr>
      </w:pPr>
      <w:r w:rsidRPr="008D563B">
        <w:rPr>
          <w:b/>
          <w:bCs/>
        </w:rPr>
        <w:t>Новоприети стандарти на ЕС</w:t>
      </w:r>
    </w:p>
    <w:p w:rsidR="00485253" w:rsidRPr="00485253" w:rsidRDefault="00485253" w:rsidP="008D563B">
      <w:pPr>
        <w:jc w:val="center"/>
        <w:rPr>
          <w:lang w:val="en-US"/>
        </w:rPr>
      </w:pPr>
    </w:p>
    <w:p w:rsidR="00F14878" w:rsidRDefault="00F14878"/>
    <w:sectPr w:rsidR="00F14878" w:rsidSect="0051170E">
      <w:headerReference w:type="default" r:id="rId7"/>
      <w:pgSz w:w="16838" w:h="11906" w:orient="landscape"/>
      <w:pgMar w:top="1418" w:right="1418" w:bottom="851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EF" w:rsidRDefault="00F35BEF" w:rsidP="0051170E">
      <w:r>
        <w:separator/>
      </w:r>
    </w:p>
  </w:endnote>
  <w:endnote w:type="continuationSeparator" w:id="0">
    <w:p w:rsidR="00F35BEF" w:rsidRDefault="00F35BEF" w:rsidP="0051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EF" w:rsidRDefault="00F35BEF" w:rsidP="0051170E">
      <w:r>
        <w:separator/>
      </w:r>
    </w:p>
  </w:footnote>
  <w:footnote w:type="continuationSeparator" w:id="0">
    <w:p w:rsidR="00F35BEF" w:rsidRDefault="00F35BEF" w:rsidP="00511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0E" w:rsidRDefault="0051170E" w:rsidP="0051170E">
    <w:pPr>
      <w:pStyle w:val="aa"/>
      <w:jc w:val="center"/>
    </w:pPr>
    <w:r>
      <w:rPr>
        <w:noProof/>
      </w:rPr>
      <w:drawing>
        <wp:inline distT="0" distB="0" distL="0" distR="0" wp14:anchorId="276A5192" wp14:editId="34C81C57">
          <wp:extent cx="5314950" cy="1172538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17608" cy="11731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878"/>
    <w:rsid w:val="004230CE"/>
    <w:rsid w:val="00450709"/>
    <w:rsid w:val="00471C61"/>
    <w:rsid w:val="00485253"/>
    <w:rsid w:val="0050305B"/>
    <w:rsid w:val="00504813"/>
    <w:rsid w:val="0051170E"/>
    <w:rsid w:val="00531D5D"/>
    <w:rsid w:val="00553EB7"/>
    <w:rsid w:val="008D563B"/>
    <w:rsid w:val="00A12591"/>
    <w:rsid w:val="00B40411"/>
    <w:rsid w:val="00B7050B"/>
    <w:rsid w:val="00BE54CD"/>
    <w:rsid w:val="00C54FD3"/>
    <w:rsid w:val="00D54D6C"/>
    <w:rsid w:val="00E46039"/>
    <w:rsid w:val="00E83D23"/>
    <w:rsid w:val="00F14878"/>
    <w:rsid w:val="00F35BEF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51170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51170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51170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51170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Comment Text Char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Comment Subject Char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Balloon Text Char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Windows User</cp:lastModifiedBy>
  <cp:revision>7</cp:revision>
  <dcterms:created xsi:type="dcterms:W3CDTF">2018-02-08T12:01:00Z</dcterms:created>
  <dcterms:modified xsi:type="dcterms:W3CDTF">2018-09-03T12:04:00Z</dcterms:modified>
</cp:coreProperties>
</file>